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A" w:rsidRDefault="008C6005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Garthdee Community Centre</w:t>
      </w:r>
    </w:p>
    <w:p w:rsidR="00D6660A" w:rsidRDefault="008C6005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Meeting Tuesday 8th January 2019</w:t>
      </w:r>
    </w:p>
    <w:p w:rsidR="00D6660A" w:rsidRDefault="008C6005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Inchgarth Community Centre</w:t>
      </w:r>
    </w:p>
    <w:p w:rsidR="00D6660A" w:rsidRDefault="00D6660A">
      <w:pPr>
        <w:pStyle w:val="BodyA"/>
        <w:jc w:val="center"/>
        <w:rPr>
          <w:b/>
          <w:bCs/>
          <w:sz w:val="26"/>
          <w:szCs w:val="26"/>
        </w:rPr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Attendance:</w:t>
      </w:r>
    </w:p>
    <w:p w:rsidR="00D6660A" w:rsidRDefault="00D6660A">
      <w:pPr>
        <w:pStyle w:val="BodyA"/>
        <w:rPr>
          <w:u w:val="single"/>
        </w:rPr>
      </w:pPr>
    </w:p>
    <w:p w:rsidR="00D6660A" w:rsidRDefault="008C6005">
      <w:pPr>
        <w:pStyle w:val="BodyA"/>
      </w:pPr>
      <w:r>
        <w:t xml:space="preserve">Paul O’Connor, Andrew Murray, Karen Finch, Arthur Allan, Jo Duthie, Irene Buchan, Emma Avis, Tom Malcolm, Ian Yuill, </w:t>
      </w:r>
      <w:proofErr w:type="spellStart"/>
      <w:r>
        <w:t>Sgt</w:t>
      </w:r>
      <w:proofErr w:type="spellEnd"/>
      <w:r>
        <w:t xml:space="preserve"> John </w:t>
      </w:r>
      <w:proofErr w:type="spellStart"/>
      <w:r>
        <w:t>Mcowuat</w:t>
      </w:r>
      <w:proofErr w:type="spellEnd"/>
      <w:r>
        <w:t>, Douglas Lumsden.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D6660A" w:rsidRDefault="00D6660A">
      <w:pPr>
        <w:pStyle w:val="BodyA"/>
        <w:rPr>
          <w:u w:val="single"/>
        </w:rPr>
      </w:pPr>
    </w:p>
    <w:p w:rsidR="00D6660A" w:rsidRDefault="008C6005">
      <w:pPr>
        <w:pStyle w:val="BodyA"/>
      </w:pPr>
      <w:r>
        <w:t>Hilda Smith, Rob Preston, Gordon Townson, Liz Ponting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u w:val="single"/>
        </w:rPr>
      </w:pPr>
      <w:r>
        <w:rPr>
          <w:u w:val="single"/>
        </w:rPr>
        <w:t>3</w:t>
      </w:r>
      <w:r>
        <w:rPr>
          <w:b/>
          <w:bCs/>
          <w:u w:val="single"/>
        </w:rPr>
        <w:t>. Police Report:</w:t>
      </w:r>
    </w:p>
    <w:p w:rsidR="00D6660A" w:rsidRDefault="00D6660A">
      <w:pPr>
        <w:pStyle w:val="BodyA"/>
        <w:rPr>
          <w:u w:val="single"/>
        </w:rPr>
      </w:pPr>
    </w:p>
    <w:p w:rsidR="00D6660A" w:rsidRDefault="008C6005">
      <w:pPr>
        <w:pStyle w:val="BodyA"/>
      </w:pPr>
      <w:r>
        <w:t>Since the last police report there have been11 recorded incidents. Most of these incidents relate to the retail park. Some of these recorded were 3 shoplifting incid</w:t>
      </w:r>
      <w:r>
        <w:t xml:space="preserve">ents at </w:t>
      </w:r>
      <w:proofErr w:type="spellStart"/>
      <w:r>
        <w:t>Asda</w:t>
      </w:r>
      <w:proofErr w:type="spellEnd"/>
      <w:r>
        <w:t>, 2 vandalism as well as 2 frauds.</w:t>
      </w:r>
    </w:p>
    <w:p w:rsidR="00D6660A" w:rsidRDefault="008C6005">
      <w:pPr>
        <w:pStyle w:val="BodyA"/>
      </w:pPr>
      <w:r>
        <w:t>The community council were advised of an increase in the amount of scam emails being sent out.</w:t>
      </w:r>
    </w:p>
    <w:p w:rsidR="00D6660A" w:rsidRDefault="008C6005">
      <w:pPr>
        <w:pStyle w:val="BodyA"/>
      </w:pPr>
      <w:r>
        <w:t>Other incidents in the area included the theft of a pedal cycle, breach of peace, domestic assault and a road traf</w:t>
      </w:r>
      <w:r>
        <w:t>fic offence.</w:t>
      </w:r>
    </w:p>
    <w:p w:rsidR="00D6660A" w:rsidRDefault="008C6005">
      <w:pPr>
        <w:pStyle w:val="BodyA"/>
      </w:pPr>
      <w:r>
        <w:t>Recorded crime is down on the same period last year. There has also been a reduction in the number of calls being made to the police compared to the same time period last year.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4. Training on the scheme for community councils: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Karen advised</w:t>
      </w:r>
      <w:r>
        <w:t xml:space="preserve"> that a hard copy of the scheme can be kept by the chairperson or secretary of the community council. Copies are also available online.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Karen went through where the main changes are:</w:t>
      </w:r>
    </w:p>
    <w:p w:rsidR="00D6660A" w:rsidRDefault="008C6005">
      <w:pPr>
        <w:pStyle w:val="BodyA"/>
      </w:pPr>
      <w:r>
        <w:t xml:space="preserve">It took around 2 years for the document to be put together. The main </w:t>
      </w:r>
      <w:r>
        <w:t>changes were the boundaries, there was a minor change to the boundary for the Garthdee community council.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Section 3 in the first document issued- the role and responsibility of community councils. This was never really in the scheme before. With the commu</w:t>
      </w:r>
      <w:r>
        <w:t>nity empowerment act coming in. there’s extra information available on that.</w:t>
      </w:r>
    </w:p>
    <w:p w:rsidR="00D6660A" w:rsidRDefault="008C6005">
      <w:pPr>
        <w:pStyle w:val="BodyA"/>
      </w:pPr>
      <w:r>
        <w:t>Complex planning applications- in the past all planning applications were lumped in together. Aberdeen City Council does not have time to conduct a full consultation with the comm</w:t>
      </w:r>
      <w:r>
        <w:t xml:space="preserve">unity. If there is already a consultation exercise undertaken- as long as the community council point people to the </w:t>
      </w:r>
      <w:r w:rsidR="00B67EBB">
        <w:t>consultation that</w:t>
      </w:r>
      <w:r>
        <w:t xml:space="preserve"> would be sufficient.</w:t>
      </w:r>
    </w:p>
    <w:p w:rsidR="00D6660A" w:rsidRDefault="008C6005">
      <w:pPr>
        <w:pStyle w:val="BodyA"/>
      </w:pPr>
      <w:r>
        <w:t>Agendas and minutes are to be made available to the public- they are also issued to the library.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Se</w:t>
      </w:r>
      <w:r>
        <w:t>ction 4 - membership- The minimum age is now 16 instead of 18.</w:t>
      </w:r>
    </w:p>
    <w:p w:rsidR="00D6660A" w:rsidRDefault="008C6005">
      <w:pPr>
        <w:pStyle w:val="BodyA"/>
      </w:pPr>
      <w:r>
        <w:t xml:space="preserve">That has taken away the 2 youth places for 16/17 year olds. 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Section 7 - filling vacancies- This is not applicable to Garthdee community council- co-option of members. If someone resigns, we h</w:t>
      </w:r>
      <w:r>
        <w:t>ave the right to co-opt on another member. Within a year they will become a full member.</w:t>
      </w:r>
    </w:p>
    <w:p w:rsidR="00D6660A" w:rsidRDefault="008C6005">
      <w:pPr>
        <w:pStyle w:val="BodyA"/>
      </w:pPr>
      <w:r>
        <w:t xml:space="preserve">Associate members can attend meetings, participate, but cannot vote. 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lastRenderedPageBreak/>
        <w:t>Section 12- The financial year hasn’t changed. Accounts for each community council are still to</w:t>
      </w:r>
      <w:r>
        <w:t xml:space="preserve"> be independently examined. </w:t>
      </w:r>
    </w:p>
    <w:p w:rsidR="00D6660A" w:rsidRDefault="008C6005">
      <w:pPr>
        <w:pStyle w:val="BodyA"/>
      </w:pPr>
      <w:r>
        <w:t>The amount of money received by community councils will be changing. £600 will be the basic funding element and 7p per head of population. The majority of community councils will benefit from this change.</w:t>
      </w:r>
    </w:p>
    <w:p w:rsidR="00D6660A" w:rsidRDefault="008C6005">
      <w:pPr>
        <w:pStyle w:val="BodyA"/>
      </w:pPr>
      <w:r>
        <w:t>On page 15 of the docu</w:t>
      </w:r>
      <w:r>
        <w:t>ment there is now a list of things that the grant should be used for:</w:t>
      </w:r>
    </w:p>
    <w:p w:rsidR="00D6660A" w:rsidRDefault="008C6005">
      <w:pPr>
        <w:pStyle w:val="BodyA"/>
      </w:pPr>
      <w:r>
        <w:t xml:space="preserve">If accounts are late community councils will start to lose money. </w:t>
      </w:r>
    </w:p>
    <w:p w:rsidR="00D6660A" w:rsidRDefault="008C6005">
      <w:pPr>
        <w:pStyle w:val="BodyA"/>
      </w:pPr>
      <w:r>
        <w:t>Accounts need to be with Karen by 31st March each year.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Constitution- There is nothing really new for returning commun</w:t>
      </w:r>
      <w:r>
        <w:t xml:space="preserve">ity </w:t>
      </w:r>
      <w:proofErr w:type="spellStart"/>
      <w:r>
        <w:t>councillors</w:t>
      </w:r>
      <w:proofErr w:type="spellEnd"/>
      <w:r>
        <w:t>. We need to agree and sign off the constitution. At next meeting- have this on for agenda for discussion and sign off.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Standing orders- outlines what we do at a meeting. Minutes when they should be issued, agenda, order of business. Should</w:t>
      </w:r>
      <w:r>
        <w:t xml:space="preserve"> be out 5-7 days before meeting.</w:t>
      </w:r>
    </w:p>
    <w:p w:rsidR="00D6660A" w:rsidRDefault="008C6005">
      <w:pPr>
        <w:pStyle w:val="BodyA"/>
      </w:pPr>
      <w:r>
        <w:t xml:space="preserve">What should be included at an </w:t>
      </w:r>
      <w:proofErr w:type="gramStart"/>
      <w:r>
        <w:t>AGM .</w:t>
      </w:r>
      <w:proofErr w:type="gramEnd"/>
      <w:r>
        <w:t xml:space="preserve"> Order of debate. Voting methods-show of hands/secret ballot.</w:t>
      </w:r>
    </w:p>
    <w:p w:rsidR="00D6660A" w:rsidRDefault="008C6005">
      <w:pPr>
        <w:pStyle w:val="BodyA"/>
      </w:pPr>
      <w:r>
        <w:t>Obstructive/offensive conduct- procedures to follow.</w:t>
      </w:r>
    </w:p>
    <w:p w:rsidR="00D6660A" w:rsidRDefault="008C6005">
      <w:pPr>
        <w:pStyle w:val="BodyA"/>
      </w:pPr>
      <w:r>
        <w:t>Code of conduct has not changed.</w:t>
      </w:r>
    </w:p>
    <w:p w:rsidR="00D6660A" w:rsidRDefault="008C6005">
      <w:pPr>
        <w:pStyle w:val="BodyA"/>
      </w:pPr>
      <w:r>
        <w:t xml:space="preserve">Complaints procedure- brand new for </w:t>
      </w:r>
      <w:r>
        <w:t>community councils. Make yourself familiar with the complaints procedure. Karen highlighted the process and possible sanctions.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Forms requiring to be completed- in line with GDPR- there have been cases where Karen has not been informed of co-options. Kare</w:t>
      </w:r>
      <w:r>
        <w:t>n needs to ensure that information is kept up to date.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 xml:space="preserve">Karen discussed the idea of a development day for all community councils to be involved in. 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5. Minutes of the previous meeting: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proofErr w:type="gramStart"/>
      <w:r>
        <w:t>previous</w:t>
      </w:r>
      <w:proofErr w:type="gramEnd"/>
      <w:r>
        <w:t xml:space="preserve"> minutes should read Karen as Karen Finch: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proofErr w:type="gramStart"/>
      <w:r>
        <w:t>proposed</w:t>
      </w:r>
      <w:proofErr w:type="gramEnd"/>
      <w:r>
        <w:t xml:space="preserve"> by: Tom</w:t>
      </w:r>
      <w:r>
        <w:t xml:space="preserve"> Malcolm</w:t>
      </w:r>
    </w:p>
    <w:p w:rsidR="00D6660A" w:rsidRDefault="008C6005">
      <w:pPr>
        <w:pStyle w:val="BodyA"/>
      </w:pPr>
      <w:proofErr w:type="gramStart"/>
      <w:r>
        <w:t>seconded</w:t>
      </w:r>
      <w:proofErr w:type="gramEnd"/>
      <w:r>
        <w:t xml:space="preserve"> by: Irene Buchan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6. Matters Arising: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Paul has had conversations by phone and email regarding the police box at Kaimhill primary school. Paul received a reply from Jim Argo. This may be opened to alternative bidders for the space. Could</w:t>
      </w:r>
      <w:r>
        <w:t xml:space="preserve"> </w:t>
      </w:r>
      <w:proofErr w:type="spellStart"/>
      <w:r>
        <w:t>councillors</w:t>
      </w:r>
      <w:proofErr w:type="spellEnd"/>
      <w:r>
        <w:t xml:space="preserve"> chase this up- Paul has emailed them today re </w:t>
      </w:r>
      <w:proofErr w:type="gramStart"/>
      <w:r>
        <w:t>this.</w:t>
      </w:r>
      <w:proofErr w:type="gramEnd"/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Changes to the structure of the city wardens- Karen advised that the city wardens know the dates of meeting.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 xml:space="preserve">Paul met Bob again from One Seed and will be working with Inchgarth community </w:t>
      </w:r>
      <w:proofErr w:type="spellStart"/>
      <w:r>
        <w:t>ce</w:t>
      </w:r>
      <w:r>
        <w:t>ntre</w:t>
      </w:r>
      <w:proofErr w:type="spellEnd"/>
      <w:r>
        <w:t xml:space="preserve"> and is </w:t>
      </w:r>
      <w:proofErr w:type="gramStart"/>
      <w:r>
        <w:t>also</w:t>
      </w:r>
      <w:proofErr w:type="gramEnd"/>
      <w:r>
        <w:t xml:space="preserve"> working with Kaimhill primary school as well as Gwen’s garden.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Paul has spoken with Tom White from Harlaw Academy and they will advertise the logo competition.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7. Correspondence: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There is a new health worker in Garthdee and she has ema</w:t>
      </w:r>
      <w:r>
        <w:t>iled Paul, who will meet next week.</w:t>
      </w:r>
    </w:p>
    <w:p w:rsidR="00D6660A" w:rsidRDefault="008C6005">
      <w:pPr>
        <w:pStyle w:val="BodyA"/>
      </w:pPr>
      <w:r>
        <w:t>Email from Karen re Roads Hierarchy Consultation meeting.</w:t>
      </w:r>
    </w:p>
    <w:p w:rsidR="00D6660A" w:rsidRDefault="008C6005">
      <w:pPr>
        <w:pStyle w:val="BodyA"/>
      </w:pPr>
      <w:r>
        <w:t xml:space="preserve">Email regarding temporary traffic lights on </w:t>
      </w:r>
      <w:proofErr w:type="spellStart"/>
      <w:r>
        <w:t>Auchinyell</w:t>
      </w:r>
      <w:proofErr w:type="spellEnd"/>
      <w:r>
        <w:t xml:space="preserve"> Road</w:t>
      </w:r>
    </w:p>
    <w:p w:rsidR="00D6660A" w:rsidRDefault="008C6005">
      <w:pPr>
        <w:pStyle w:val="BodyA"/>
      </w:pPr>
      <w:r>
        <w:t>Email regarding consultation on renewables.</w:t>
      </w:r>
    </w:p>
    <w:p w:rsidR="00D6660A" w:rsidRDefault="008C6005">
      <w:pPr>
        <w:pStyle w:val="BodyA"/>
      </w:pPr>
      <w:r>
        <w:lastRenderedPageBreak/>
        <w:t>Community council planning sub group meeting</w:t>
      </w:r>
    </w:p>
    <w:p w:rsidR="00D6660A" w:rsidRDefault="008C6005">
      <w:pPr>
        <w:pStyle w:val="BodyA"/>
      </w:pPr>
      <w:r>
        <w:t xml:space="preserve">Scottish </w:t>
      </w:r>
      <w:r>
        <w:t>housing regulator- looking for people to join their national panel.</w:t>
      </w:r>
    </w:p>
    <w:p w:rsidR="00D6660A" w:rsidRDefault="008C6005">
      <w:pPr>
        <w:pStyle w:val="BodyA"/>
      </w:pPr>
      <w:r>
        <w:t>First Aberdeen registration changes- number 1, 1a, 1b and 2- there will be some changes</w:t>
      </w:r>
    </w:p>
    <w:p w:rsidR="00D6660A" w:rsidRDefault="008C6005">
      <w:pPr>
        <w:pStyle w:val="BodyA"/>
      </w:pPr>
      <w:r>
        <w:t xml:space="preserve">Paul wrote to Vicki </w:t>
      </w:r>
      <w:proofErr w:type="spellStart"/>
      <w:r>
        <w:t>Nairn</w:t>
      </w:r>
      <w:proofErr w:type="spellEnd"/>
      <w:r>
        <w:t xml:space="preserve"> and John Harper of RGU. Followed up today.</w:t>
      </w:r>
    </w:p>
    <w:p w:rsidR="00D6660A" w:rsidRDefault="008C6005">
      <w:pPr>
        <w:pStyle w:val="BodyA"/>
      </w:pPr>
      <w:r>
        <w:t>Email from NHS- health and soci</w:t>
      </w:r>
      <w:r>
        <w:t>al care partnership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8. Community newsletter update: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 xml:space="preserve">Paul and Tom had a discussion regarding this. </w:t>
      </w:r>
    </w:p>
    <w:p w:rsidR="00D6660A" w:rsidRDefault="008C6005">
      <w:pPr>
        <w:pStyle w:val="BodyA"/>
      </w:pPr>
      <w:r>
        <w:t>Tom has been looking at what other community councils have been done. Tom had collected different issues.</w:t>
      </w:r>
    </w:p>
    <w:p w:rsidR="00D6660A" w:rsidRDefault="008C6005">
      <w:pPr>
        <w:pStyle w:val="BodyA"/>
      </w:pPr>
      <w:r>
        <w:t>Discussion held around possible formats.</w:t>
      </w:r>
    </w:p>
    <w:p w:rsidR="00D6660A" w:rsidRDefault="008C6005">
      <w:pPr>
        <w:pStyle w:val="BodyA"/>
      </w:pPr>
      <w:r>
        <w:t>Ian adv</w:t>
      </w:r>
      <w:r>
        <w:t>ised that some of these magazines have built a loyal advertiser base.</w:t>
      </w:r>
    </w:p>
    <w:p w:rsidR="00D6660A" w:rsidRDefault="008C6005">
      <w:pPr>
        <w:pStyle w:val="BodyA"/>
      </w:pPr>
      <w:r>
        <w:t>One person needs to complete the editing and design.</w:t>
      </w:r>
    </w:p>
    <w:p w:rsidR="00D6660A" w:rsidRDefault="008C6005">
      <w:pPr>
        <w:pStyle w:val="BodyA"/>
      </w:pPr>
      <w:r>
        <w:t xml:space="preserve">Paul suggested </w:t>
      </w:r>
      <w:proofErr w:type="spellStart"/>
      <w:r>
        <w:t>utilising</w:t>
      </w:r>
      <w:proofErr w:type="spellEnd"/>
      <w:r>
        <w:t xml:space="preserve"> social media to highlight this.</w:t>
      </w:r>
    </w:p>
    <w:p w:rsidR="00D6660A" w:rsidRDefault="008C6005">
      <w:pPr>
        <w:pStyle w:val="BodyA"/>
      </w:pPr>
      <w:r>
        <w:t xml:space="preserve">Agreed an A4 </w:t>
      </w:r>
      <w:proofErr w:type="spellStart"/>
      <w:r>
        <w:t>colour</w:t>
      </w:r>
      <w:proofErr w:type="spellEnd"/>
      <w:r>
        <w:t xml:space="preserve"> magazine. Number of pages will determine costs.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9. Log</w:t>
      </w:r>
      <w:r>
        <w:rPr>
          <w:b/>
          <w:bCs/>
          <w:u w:val="single"/>
        </w:rPr>
        <w:t>o competition: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proofErr w:type="spellStart"/>
      <w:r>
        <w:t>Juls</w:t>
      </w:r>
      <w:proofErr w:type="spellEnd"/>
      <w:r>
        <w:t xml:space="preserve"> is sending out details to the contacts again- awaiting to hear back from Harlaw Academy.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10. Local development plan:</w:t>
      </w:r>
    </w:p>
    <w:p w:rsidR="00D6660A" w:rsidRDefault="00D6660A">
      <w:pPr>
        <w:pStyle w:val="BodyA"/>
        <w:rPr>
          <w:b/>
          <w:bCs/>
          <w:u w:val="single"/>
        </w:rPr>
      </w:pPr>
    </w:p>
    <w:p w:rsidR="00B67EBB" w:rsidRDefault="008C6005">
      <w:pPr>
        <w:pStyle w:val="BodyA"/>
      </w:pPr>
      <w:r>
        <w:t xml:space="preserve">Former bowling club site- on social media a request for feedback was made on the proposed development on the site. </w:t>
      </w:r>
      <w:r>
        <w:t xml:space="preserve">Preference was for council housing rather than student accommodation. Paul will share it again. Acceptance that something will go there but preference not for student </w:t>
      </w:r>
    </w:p>
    <w:p w:rsidR="00D6660A" w:rsidRDefault="00B67EBB">
      <w:pPr>
        <w:pStyle w:val="BodyA"/>
      </w:pPr>
      <w:proofErr w:type="gramStart"/>
      <w:r>
        <w:t>accommodation</w:t>
      </w:r>
      <w:proofErr w:type="gramEnd"/>
      <w:r w:rsidR="008C6005">
        <w:t>. Ian highlighted this will go to a formal consultation period, which the com</w:t>
      </w:r>
      <w:r w:rsidR="008C6005">
        <w:t>munity council will direct residents to, to have their say.</w:t>
      </w:r>
    </w:p>
    <w:p w:rsidR="00D6660A" w:rsidRDefault="00D6660A">
      <w:pPr>
        <w:pStyle w:val="BodyA"/>
      </w:pPr>
      <w:bookmarkStart w:id="0" w:name="_GoBack"/>
      <w:bookmarkEnd w:id="0"/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11. Poverty in the community: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 xml:space="preserve">Paul has been doing work with TLC- Jo has been setting up the sanitary product project. </w:t>
      </w:r>
    </w:p>
    <w:p w:rsidR="00D6660A" w:rsidRDefault="008C6005">
      <w:pPr>
        <w:pStyle w:val="BodyA"/>
      </w:pPr>
      <w:r>
        <w:t xml:space="preserve">Garthdee has a pocket of the 1 percent of the highest poverty. How do we </w:t>
      </w:r>
      <w:r>
        <w:t>ensure all these agencies work together?</w:t>
      </w:r>
    </w:p>
    <w:p w:rsidR="00D6660A" w:rsidRDefault="008C6005">
      <w:pPr>
        <w:pStyle w:val="BodyA"/>
      </w:pPr>
      <w:r>
        <w:t>How do we compile and distribute information?</w:t>
      </w:r>
    </w:p>
    <w:p w:rsidR="00D6660A" w:rsidRDefault="008C6005">
      <w:pPr>
        <w:pStyle w:val="BodyA"/>
      </w:pPr>
      <w:r>
        <w:t>Could this information be put into the newsletter/</w:t>
      </w:r>
      <w:proofErr w:type="gramStart"/>
      <w:r>
        <w:t>magazine.</w:t>
      </w:r>
      <w:proofErr w:type="gramEnd"/>
    </w:p>
    <w:p w:rsidR="00D6660A" w:rsidRDefault="008C6005">
      <w:pPr>
        <w:pStyle w:val="BodyA"/>
      </w:pPr>
      <w:r>
        <w:t>Ian suggested that this could be put in the agenda for the next Garthdee liaison group meeting.</w:t>
      </w:r>
    </w:p>
    <w:p w:rsidR="00D6660A" w:rsidRDefault="008C6005">
      <w:pPr>
        <w:pStyle w:val="BodyA"/>
      </w:pPr>
      <w:r>
        <w:t xml:space="preserve">Could </w:t>
      </w:r>
      <w:r>
        <w:t>assistance and information be obtained from schemes in regeneration areas?</w:t>
      </w:r>
    </w:p>
    <w:p w:rsidR="00D6660A" w:rsidRDefault="008C6005">
      <w:pPr>
        <w:pStyle w:val="BodyA"/>
      </w:pPr>
      <w:r>
        <w:t>Irene highlighted that Woodside have a scheme where you get greatly reduced food.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12. Local issues: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Paul provided an update regarding the church. Paul met with the church current</w:t>
      </w:r>
      <w:r>
        <w:t xml:space="preserve">ly using the building. </w:t>
      </w:r>
    </w:p>
    <w:p w:rsidR="00D6660A" w:rsidRDefault="008C6005">
      <w:pPr>
        <w:pStyle w:val="BodyA"/>
      </w:pPr>
      <w:r>
        <w:t>Irene raised the issue of dog mess in the community</w:t>
      </w:r>
    </w:p>
    <w:p w:rsidR="00D6660A" w:rsidRDefault="008C6005">
      <w:pPr>
        <w:pStyle w:val="BodyA"/>
      </w:pPr>
      <w:r>
        <w:t xml:space="preserve">Emma highlighted the issue of broken glass on the pavement on </w:t>
      </w:r>
      <w:proofErr w:type="spellStart"/>
      <w:r>
        <w:t>Craigievar</w:t>
      </w:r>
      <w:proofErr w:type="spellEnd"/>
      <w:r>
        <w:t xml:space="preserve"> Crescent.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13. Monthly accounts:</w:t>
      </w:r>
    </w:p>
    <w:p w:rsidR="00D6660A" w:rsidRDefault="008C6005">
      <w:pPr>
        <w:pStyle w:val="BodyA"/>
      </w:pPr>
      <w:r>
        <w:t>Andrew presented the accounts to the community council.</w:t>
      </w:r>
    </w:p>
    <w:p w:rsidR="00D6660A" w:rsidRDefault="008C6005">
      <w:pPr>
        <w:pStyle w:val="BodyA"/>
      </w:pPr>
      <w:r>
        <w:t>Please refer to t</w:t>
      </w:r>
      <w:r>
        <w:t>he handout issued and copy of bank statement.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proofErr w:type="gramStart"/>
      <w:r>
        <w:lastRenderedPageBreak/>
        <w:t>proposed</w:t>
      </w:r>
      <w:proofErr w:type="gramEnd"/>
      <w:r>
        <w:t xml:space="preserve"> Emma Avis</w:t>
      </w:r>
    </w:p>
    <w:p w:rsidR="00D6660A" w:rsidRDefault="008C6005">
      <w:pPr>
        <w:pStyle w:val="BodyA"/>
      </w:pPr>
      <w:proofErr w:type="gramStart"/>
      <w:r>
        <w:t>seconded</w:t>
      </w:r>
      <w:proofErr w:type="gramEnd"/>
      <w:r>
        <w:t xml:space="preserve"> Tom Malcolm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14. Planning Officers Report:</w:t>
      </w:r>
    </w:p>
    <w:p w:rsidR="00D6660A" w:rsidRDefault="00D6660A">
      <w:pPr>
        <w:pStyle w:val="BodyA"/>
        <w:rPr>
          <w:b/>
          <w:bCs/>
          <w:u w:val="single"/>
        </w:rPr>
      </w:pPr>
    </w:p>
    <w:p w:rsidR="00D6660A" w:rsidRDefault="008C6005">
      <w:pPr>
        <w:pStyle w:val="BodyA"/>
      </w:pPr>
      <w:r>
        <w:t>Emma highlighted that Inchgarth house was planning on changing the access to the property on Inchgarth Road.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15. </w:t>
      </w:r>
      <w:proofErr w:type="spellStart"/>
      <w:r>
        <w:rPr>
          <w:b/>
          <w:bCs/>
          <w:u w:val="single"/>
        </w:rPr>
        <w:t>Councillors</w:t>
      </w:r>
      <w:proofErr w:type="spellEnd"/>
      <w:r>
        <w:rPr>
          <w:b/>
          <w:bCs/>
          <w:u w:val="single"/>
        </w:rPr>
        <w:t xml:space="preserve"> Reports:</w:t>
      </w:r>
    </w:p>
    <w:p w:rsidR="00D6660A" w:rsidRDefault="00D6660A">
      <w:pPr>
        <w:pStyle w:val="BodyA"/>
        <w:rPr>
          <w:b/>
          <w:bCs/>
          <w:u w:val="single"/>
        </w:rPr>
      </w:pPr>
    </w:p>
    <w:p w:rsidR="00D6660A" w:rsidRDefault="008C6005">
      <w:pPr>
        <w:pStyle w:val="BodyA"/>
      </w:pPr>
      <w:r>
        <w:t>Ian highlighted the work he has been dealing with relating to issues at Garthdee Farm Gardens.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16. Members of the public: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>No members of the public in attendance at the meeting.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17. AOCB:</w:t>
      </w:r>
    </w:p>
    <w:p w:rsidR="00D6660A" w:rsidRDefault="00D6660A">
      <w:pPr>
        <w:pStyle w:val="BodyA"/>
        <w:rPr>
          <w:b/>
          <w:bCs/>
          <w:u w:val="single"/>
        </w:rPr>
      </w:pPr>
    </w:p>
    <w:p w:rsidR="00D6660A" w:rsidRDefault="008C6005">
      <w:pPr>
        <w:pStyle w:val="BodyA"/>
      </w:pPr>
      <w:r>
        <w:t>Highlighted that Gwen’s Garden is not a community council acti</w:t>
      </w:r>
      <w:r>
        <w:t>vity but that Garthdee community council lends its support to the project.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8C600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18. Date and time of the next meeting:</w:t>
      </w:r>
    </w:p>
    <w:p w:rsidR="00D6660A" w:rsidRDefault="00D6660A">
      <w:pPr>
        <w:pStyle w:val="BodyA"/>
      </w:pPr>
    </w:p>
    <w:p w:rsidR="00D6660A" w:rsidRDefault="008C6005">
      <w:pPr>
        <w:pStyle w:val="BodyA"/>
      </w:pPr>
      <w:r>
        <w:t xml:space="preserve">Tuesday 12th Feb 7pm at Inchgarth community </w:t>
      </w:r>
      <w:proofErr w:type="spellStart"/>
      <w:r>
        <w:t>centre</w:t>
      </w:r>
      <w:proofErr w:type="spellEnd"/>
      <w:r>
        <w:t>.</w:t>
      </w: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p w:rsidR="00D6660A" w:rsidRDefault="00D6660A">
      <w:pPr>
        <w:pStyle w:val="BodyA"/>
      </w:pPr>
    </w:p>
    <w:sectPr w:rsidR="00D6660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05" w:rsidRDefault="008C6005">
      <w:r>
        <w:separator/>
      </w:r>
    </w:p>
  </w:endnote>
  <w:endnote w:type="continuationSeparator" w:id="0">
    <w:p w:rsidR="008C6005" w:rsidRDefault="008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A" w:rsidRDefault="00D6660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05" w:rsidRDefault="008C6005">
      <w:r>
        <w:separator/>
      </w:r>
    </w:p>
  </w:footnote>
  <w:footnote w:type="continuationSeparator" w:id="0">
    <w:p w:rsidR="008C6005" w:rsidRDefault="008C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0A" w:rsidRDefault="00D6660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1FF"/>
    <w:multiLevelType w:val="hybridMultilevel"/>
    <w:tmpl w:val="93EC51FC"/>
    <w:styleLink w:val="Numbered"/>
    <w:lvl w:ilvl="0" w:tplc="AF9EE91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8AFA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0F42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C90C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6B48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D7F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23F6A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80B5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27F2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223303"/>
    <w:multiLevelType w:val="hybridMultilevel"/>
    <w:tmpl w:val="93EC51F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A"/>
    <w:rsid w:val="008C6005"/>
    <w:rsid w:val="00B67EBB"/>
    <w:rsid w:val="00D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3364-F94C-42C3-8321-FC01FAA6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2019-02-08T18:37:00Z</dcterms:created>
  <dcterms:modified xsi:type="dcterms:W3CDTF">2019-02-08T18:37:00Z</dcterms:modified>
</cp:coreProperties>
</file>